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3A24B" w14:textId="2CD712FF" w:rsidR="00703888" w:rsidRPr="002C589A" w:rsidRDefault="00657744" w:rsidP="00703888">
      <w:pPr>
        <w:pStyle w:val="Default"/>
        <w:rPr>
          <w:sz w:val="22"/>
          <w:szCs w:val="22"/>
        </w:rPr>
      </w:pPr>
      <w:r>
        <w:rPr>
          <w:sz w:val="22"/>
          <w:szCs w:val="22"/>
        </w:rPr>
        <w:t>12</w:t>
      </w:r>
      <w:r w:rsidRPr="00657744">
        <w:rPr>
          <w:sz w:val="22"/>
          <w:szCs w:val="22"/>
          <w:vertAlign w:val="superscript"/>
        </w:rPr>
        <w:t>th</w:t>
      </w:r>
      <w:r>
        <w:rPr>
          <w:sz w:val="22"/>
          <w:szCs w:val="22"/>
        </w:rPr>
        <w:t xml:space="preserve"> May</w:t>
      </w:r>
      <w:r w:rsidR="00703888" w:rsidRPr="002C589A">
        <w:rPr>
          <w:sz w:val="22"/>
          <w:szCs w:val="22"/>
        </w:rPr>
        <w:t xml:space="preserve">, 2020 </w:t>
      </w:r>
    </w:p>
    <w:p w14:paraId="2FB5D9C9" w14:textId="77777777" w:rsidR="002C589A" w:rsidRPr="002C589A" w:rsidRDefault="002C589A" w:rsidP="00703888">
      <w:pPr>
        <w:pStyle w:val="Default"/>
        <w:rPr>
          <w:sz w:val="22"/>
          <w:szCs w:val="22"/>
        </w:rPr>
      </w:pPr>
    </w:p>
    <w:p w14:paraId="602E37E2" w14:textId="74F0B214" w:rsidR="002A2A19" w:rsidRDefault="002A2A19" w:rsidP="002A2A19">
      <w:pPr>
        <w:spacing w:before="9"/>
        <w:rPr>
          <w:sz w:val="24"/>
          <w:szCs w:val="24"/>
        </w:rPr>
      </w:pPr>
      <w:r w:rsidRPr="002A2A19">
        <w:rPr>
          <w:sz w:val="24"/>
          <w:szCs w:val="24"/>
        </w:rPr>
        <w:t>Dear Parent/</w:t>
      </w:r>
      <w:proofErr w:type="spellStart"/>
      <w:r w:rsidRPr="002A2A19">
        <w:rPr>
          <w:sz w:val="24"/>
          <w:szCs w:val="24"/>
        </w:rPr>
        <w:t>Carer</w:t>
      </w:r>
      <w:proofErr w:type="spellEnd"/>
    </w:p>
    <w:p w14:paraId="50ECADAA" w14:textId="5F01F2D9" w:rsidR="00F734E1" w:rsidRDefault="00F734E1" w:rsidP="002A2A19">
      <w:pPr>
        <w:spacing w:before="9"/>
        <w:rPr>
          <w:sz w:val="24"/>
          <w:szCs w:val="24"/>
        </w:rPr>
      </w:pPr>
    </w:p>
    <w:p w14:paraId="7A558F34" w14:textId="5D20254A" w:rsidR="00F734E1" w:rsidRDefault="007320D6" w:rsidP="00F734E1">
      <w:pPr>
        <w:spacing w:before="9"/>
        <w:rPr>
          <w:sz w:val="24"/>
          <w:szCs w:val="24"/>
        </w:rPr>
      </w:pPr>
      <w:r>
        <w:rPr>
          <w:sz w:val="24"/>
          <w:szCs w:val="24"/>
        </w:rPr>
        <w:t>We hope you are well and enjoying the fine British weather.</w:t>
      </w:r>
    </w:p>
    <w:p w14:paraId="4FB2DCB7" w14:textId="35437428" w:rsidR="00657744" w:rsidRDefault="00657744" w:rsidP="00657744">
      <w:pPr>
        <w:spacing w:before="9"/>
        <w:rPr>
          <w:sz w:val="24"/>
          <w:szCs w:val="24"/>
        </w:rPr>
      </w:pPr>
      <w:r w:rsidRPr="00657744">
        <w:rPr>
          <w:sz w:val="24"/>
          <w:szCs w:val="24"/>
        </w:rPr>
        <w:t xml:space="preserve">I write to share our current thoughts and plans in relation to the Prime Minister’s announcement and the associated subsequent </w:t>
      </w:r>
      <w:r w:rsidR="00DA4448">
        <w:rPr>
          <w:sz w:val="24"/>
          <w:szCs w:val="24"/>
        </w:rPr>
        <w:t>G</w:t>
      </w:r>
      <w:r w:rsidRPr="00657744">
        <w:rPr>
          <w:sz w:val="24"/>
          <w:szCs w:val="24"/>
        </w:rPr>
        <w:t xml:space="preserve">overnment guidance. </w:t>
      </w:r>
    </w:p>
    <w:p w14:paraId="77CBE810" w14:textId="77777777" w:rsidR="00F040D5" w:rsidRPr="00657744" w:rsidRDefault="00F040D5" w:rsidP="00657744">
      <w:pPr>
        <w:spacing w:before="9"/>
        <w:rPr>
          <w:sz w:val="24"/>
          <w:szCs w:val="24"/>
        </w:rPr>
      </w:pPr>
    </w:p>
    <w:p w14:paraId="1BCA297B" w14:textId="1E1536CC" w:rsidR="00657744" w:rsidRDefault="00657744" w:rsidP="00657744">
      <w:pPr>
        <w:spacing w:before="9"/>
        <w:rPr>
          <w:sz w:val="24"/>
          <w:szCs w:val="24"/>
        </w:rPr>
      </w:pPr>
      <w:r w:rsidRPr="00657744">
        <w:rPr>
          <w:sz w:val="24"/>
          <w:szCs w:val="24"/>
        </w:rPr>
        <w:t>I am sure you will agree that the live</w:t>
      </w:r>
      <w:r w:rsidR="000F3B63">
        <w:rPr>
          <w:sz w:val="24"/>
          <w:szCs w:val="24"/>
        </w:rPr>
        <w:t>, online</w:t>
      </w:r>
      <w:r w:rsidRPr="00657744">
        <w:rPr>
          <w:sz w:val="24"/>
          <w:szCs w:val="24"/>
        </w:rPr>
        <w:t xml:space="preserve"> teaching, which has been taking place for </w:t>
      </w:r>
      <w:r w:rsidR="007320D6">
        <w:rPr>
          <w:sz w:val="24"/>
          <w:szCs w:val="24"/>
        </w:rPr>
        <w:t xml:space="preserve">all </w:t>
      </w:r>
      <w:r w:rsidRPr="00657744">
        <w:rPr>
          <w:sz w:val="24"/>
          <w:szCs w:val="24"/>
        </w:rPr>
        <w:t xml:space="preserve">students since 23rd March (when schools were closed) is exceptional practice and fulfils the expectation of providing a first-class teaching and learning experience during this crisis.  This is a rare position compared to the majority of schools and I thank the staff for their wonderful efforts as </w:t>
      </w:r>
      <w:r w:rsidR="000F3B63">
        <w:rPr>
          <w:sz w:val="24"/>
          <w:szCs w:val="24"/>
        </w:rPr>
        <w:t>k</w:t>
      </w:r>
      <w:r w:rsidRPr="00657744">
        <w:rPr>
          <w:sz w:val="24"/>
          <w:szCs w:val="24"/>
        </w:rPr>
        <w:t xml:space="preserve">ey </w:t>
      </w:r>
      <w:r w:rsidR="000F3B63">
        <w:rPr>
          <w:sz w:val="24"/>
          <w:szCs w:val="24"/>
        </w:rPr>
        <w:t>w</w:t>
      </w:r>
      <w:r w:rsidRPr="00657744">
        <w:rPr>
          <w:sz w:val="24"/>
          <w:szCs w:val="24"/>
        </w:rPr>
        <w:t xml:space="preserve">orkers. </w:t>
      </w:r>
    </w:p>
    <w:p w14:paraId="09D88623" w14:textId="77777777" w:rsidR="007320D6" w:rsidRPr="00657744" w:rsidRDefault="007320D6" w:rsidP="00657744">
      <w:pPr>
        <w:spacing w:before="9"/>
        <w:rPr>
          <w:sz w:val="24"/>
          <w:szCs w:val="24"/>
        </w:rPr>
      </w:pPr>
    </w:p>
    <w:p w14:paraId="1E99793B" w14:textId="23AAA8E0" w:rsidR="007320D6" w:rsidRDefault="00657744" w:rsidP="00657744">
      <w:pPr>
        <w:spacing w:before="9"/>
        <w:rPr>
          <w:sz w:val="24"/>
          <w:szCs w:val="24"/>
        </w:rPr>
      </w:pPr>
      <w:r w:rsidRPr="00657744">
        <w:rPr>
          <w:sz w:val="24"/>
          <w:szCs w:val="24"/>
        </w:rPr>
        <w:t xml:space="preserve">As a </w:t>
      </w:r>
      <w:r w:rsidR="007320D6">
        <w:rPr>
          <w:sz w:val="24"/>
          <w:szCs w:val="24"/>
        </w:rPr>
        <w:t>school</w:t>
      </w:r>
      <w:r w:rsidRPr="00657744">
        <w:rPr>
          <w:sz w:val="24"/>
          <w:szCs w:val="24"/>
        </w:rPr>
        <w:t>, we are in a challenging position due to the significant number of students who travel to us by public transport.</w:t>
      </w:r>
      <w:r w:rsidR="00921A25">
        <w:rPr>
          <w:sz w:val="24"/>
          <w:szCs w:val="24"/>
        </w:rPr>
        <w:t xml:space="preserve">  </w:t>
      </w:r>
      <w:r w:rsidR="000F3B63">
        <w:rPr>
          <w:sz w:val="24"/>
          <w:szCs w:val="24"/>
        </w:rPr>
        <w:t>W</w:t>
      </w:r>
      <w:r w:rsidR="00921A25">
        <w:rPr>
          <w:sz w:val="24"/>
          <w:szCs w:val="24"/>
        </w:rPr>
        <w:t>e are in consultation with these providers</w:t>
      </w:r>
      <w:r w:rsidR="00F529BE">
        <w:rPr>
          <w:sz w:val="24"/>
          <w:szCs w:val="24"/>
        </w:rPr>
        <w:t xml:space="preserve"> and the </w:t>
      </w:r>
      <w:r w:rsidR="000F3B63">
        <w:rPr>
          <w:sz w:val="24"/>
          <w:szCs w:val="24"/>
        </w:rPr>
        <w:t>L</w:t>
      </w:r>
      <w:r w:rsidR="00F529BE">
        <w:rPr>
          <w:sz w:val="24"/>
          <w:szCs w:val="24"/>
        </w:rPr>
        <w:t xml:space="preserve">ocal </w:t>
      </w:r>
      <w:r w:rsidR="000F3B63">
        <w:rPr>
          <w:sz w:val="24"/>
          <w:szCs w:val="24"/>
        </w:rPr>
        <w:t>A</w:t>
      </w:r>
      <w:r w:rsidR="00F529BE">
        <w:rPr>
          <w:sz w:val="24"/>
          <w:szCs w:val="24"/>
        </w:rPr>
        <w:t>uthority</w:t>
      </w:r>
      <w:r w:rsidR="00921A25">
        <w:rPr>
          <w:sz w:val="24"/>
          <w:szCs w:val="24"/>
        </w:rPr>
        <w:t xml:space="preserve"> to ensure our students are as safe as possible.</w:t>
      </w:r>
      <w:r w:rsidR="00F74A59">
        <w:rPr>
          <w:sz w:val="24"/>
          <w:szCs w:val="24"/>
        </w:rPr>
        <w:t xml:space="preserve"> A well</w:t>
      </w:r>
      <w:r w:rsidR="000F3B63">
        <w:rPr>
          <w:sz w:val="24"/>
          <w:szCs w:val="24"/>
        </w:rPr>
        <w:t>-</w:t>
      </w:r>
      <w:r w:rsidR="00F74A59">
        <w:rPr>
          <w:sz w:val="24"/>
          <w:szCs w:val="24"/>
        </w:rPr>
        <w:t>being survey has been sent home. Please help your child  to complete, this will allow us to prepare for and reassure each individual child.</w:t>
      </w:r>
    </w:p>
    <w:p w14:paraId="35A614B9" w14:textId="3EE2D1DA" w:rsidR="00657744" w:rsidRPr="00657744" w:rsidRDefault="00657744" w:rsidP="00657744">
      <w:pPr>
        <w:spacing w:before="9"/>
        <w:rPr>
          <w:sz w:val="24"/>
          <w:szCs w:val="24"/>
        </w:rPr>
      </w:pPr>
      <w:r w:rsidRPr="00657744">
        <w:rPr>
          <w:sz w:val="24"/>
          <w:szCs w:val="24"/>
        </w:rPr>
        <w:t xml:space="preserve"> </w:t>
      </w:r>
    </w:p>
    <w:p w14:paraId="3F75CA29" w14:textId="41D7F637" w:rsidR="00657744" w:rsidRDefault="00657744" w:rsidP="00657744">
      <w:pPr>
        <w:spacing w:before="9"/>
        <w:rPr>
          <w:sz w:val="24"/>
          <w:szCs w:val="24"/>
        </w:rPr>
      </w:pPr>
      <w:r w:rsidRPr="00657744">
        <w:rPr>
          <w:sz w:val="24"/>
          <w:szCs w:val="24"/>
        </w:rPr>
        <w:t xml:space="preserve">We believe that the </w:t>
      </w:r>
      <w:r w:rsidR="000F3B63">
        <w:rPr>
          <w:sz w:val="24"/>
          <w:szCs w:val="24"/>
        </w:rPr>
        <w:t>G</w:t>
      </w:r>
      <w:r w:rsidRPr="00657744">
        <w:rPr>
          <w:sz w:val="24"/>
          <w:szCs w:val="24"/>
        </w:rPr>
        <w:t xml:space="preserve">overnment’s desire to ensure that all students are accessing education is a pertinent point.  Therefore, we are adapting the approach to our provision from 1st June 2020 </w:t>
      </w:r>
      <w:r w:rsidR="000F3B63">
        <w:rPr>
          <w:sz w:val="24"/>
          <w:szCs w:val="24"/>
        </w:rPr>
        <w:t>so as</w:t>
      </w:r>
      <w:r w:rsidRPr="00657744">
        <w:rPr>
          <w:sz w:val="24"/>
          <w:szCs w:val="24"/>
        </w:rPr>
        <w:t xml:space="preserve"> any student who is not fully participating in the live lessons or submitting the relevant work to a good standard will be required to attend </w:t>
      </w:r>
      <w:r w:rsidR="00921A25">
        <w:rPr>
          <w:sz w:val="24"/>
          <w:szCs w:val="24"/>
        </w:rPr>
        <w:t>school</w:t>
      </w:r>
      <w:r w:rsidR="00F74A59">
        <w:rPr>
          <w:sz w:val="24"/>
          <w:szCs w:val="24"/>
        </w:rPr>
        <w:t xml:space="preserve"> as all our students are classed as vulnerable</w:t>
      </w:r>
      <w:r w:rsidRPr="00657744">
        <w:rPr>
          <w:sz w:val="24"/>
          <w:szCs w:val="24"/>
        </w:rPr>
        <w:t xml:space="preserve">.  This will be a supportive measure to ensure that any gaps in their learning are closed and reduce any disadvantage they will experience </w:t>
      </w:r>
      <w:r w:rsidR="000F3B63">
        <w:rPr>
          <w:sz w:val="24"/>
          <w:szCs w:val="24"/>
        </w:rPr>
        <w:t>to</w:t>
      </w:r>
      <w:r w:rsidRPr="00657744">
        <w:rPr>
          <w:sz w:val="24"/>
          <w:szCs w:val="24"/>
        </w:rPr>
        <w:t xml:space="preserve"> their studies. </w:t>
      </w:r>
      <w:r w:rsidR="00921A25">
        <w:rPr>
          <w:sz w:val="24"/>
          <w:szCs w:val="24"/>
        </w:rPr>
        <w:t xml:space="preserve">Tutors </w:t>
      </w:r>
      <w:r w:rsidRPr="00657744">
        <w:rPr>
          <w:sz w:val="24"/>
          <w:szCs w:val="24"/>
        </w:rPr>
        <w:t xml:space="preserve">will be in touch to discuss this with individual students and their parents. </w:t>
      </w:r>
    </w:p>
    <w:p w14:paraId="150D6351" w14:textId="77777777" w:rsidR="000F3B63" w:rsidRPr="00657744" w:rsidRDefault="000F3B63" w:rsidP="00657744">
      <w:pPr>
        <w:spacing w:before="9"/>
        <w:rPr>
          <w:sz w:val="24"/>
          <w:szCs w:val="24"/>
        </w:rPr>
      </w:pPr>
    </w:p>
    <w:p w14:paraId="1D93894C" w14:textId="6814BC23" w:rsidR="00921A25" w:rsidRDefault="00657744" w:rsidP="00657744">
      <w:pPr>
        <w:spacing w:before="9"/>
        <w:rPr>
          <w:sz w:val="24"/>
          <w:szCs w:val="24"/>
        </w:rPr>
      </w:pPr>
      <w:r w:rsidRPr="00657744">
        <w:rPr>
          <w:sz w:val="24"/>
          <w:szCs w:val="24"/>
        </w:rPr>
        <w:t xml:space="preserve">As you know, </w:t>
      </w:r>
      <w:r w:rsidR="00921A25">
        <w:rPr>
          <w:sz w:val="24"/>
          <w:szCs w:val="24"/>
        </w:rPr>
        <w:t xml:space="preserve">Intuition </w:t>
      </w:r>
      <w:r w:rsidRPr="00657744">
        <w:rPr>
          <w:sz w:val="24"/>
          <w:szCs w:val="24"/>
        </w:rPr>
        <w:t>has been open throughout the period of school closure for some of our vulnerable students and children of key workers where there is no alternative arrangement. This provision will continue</w:t>
      </w:r>
      <w:r w:rsidR="00921A25">
        <w:rPr>
          <w:sz w:val="24"/>
          <w:szCs w:val="24"/>
        </w:rPr>
        <w:t xml:space="preserve"> on the same basis so please contact us with the days </w:t>
      </w:r>
      <w:r w:rsidR="000F3B63">
        <w:rPr>
          <w:sz w:val="24"/>
          <w:szCs w:val="24"/>
        </w:rPr>
        <w:t>required</w:t>
      </w:r>
      <w:r w:rsidR="00921A25">
        <w:rPr>
          <w:sz w:val="24"/>
          <w:szCs w:val="24"/>
        </w:rPr>
        <w:t>.</w:t>
      </w:r>
    </w:p>
    <w:p w14:paraId="24D94F47" w14:textId="07D1FAEA" w:rsidR="00657744" w:rsidRPr="00657744" w:rsidRDefault="00657744" w:rsidP="00657744">
      <w:pPr>
        <w:spacing w:before="9"/>
        <w:rPr>
          <w:sz w:val="24"/>
          <w:szCs w:val="24"/>
        </w:rPr>
      </w:pPr>
      <w:r w:rsidRPr="00657744">
        <w:rPr>
          <w:sz w:val="24"/>
          <w:szCs w:val="24"/>
        </w:rPr>
        <w:t xml:space="preserve"> </w:t>
      </w:r>
    </w:p>
    <w:p w14:paraId="3FC31C1A" w14:textId="3368A480" w:rsidR="00657744" w:rsidRPr="00657744" w:rsidRDefault="00657744" w:rsidP="00657744">
      <w:pPr>
        <w:spacing w:before="9"/>
        <w:rPr>
          <w:sz w:val="24"/>
          <w:szCs w:val="24"/>
        </w:rPr>
      </w:pPr>
      <w:r w:rsidRPr="00657744">
        <w:rPr>
          <w:sz w:val="24"/>
          <w:szCs w:val="24"/>
        </w:rPr>
        <w:t xml:space="preserve">Equally, if you are key workers (see linked document below) and require your son/daughter to attend school, please email </w:t>
      </w:r>
      <w:r w:rsidR="00921A25">
        <w:rPr>
          <w:sz w:val="24"/>
          <w:szCs w:val="24"/>
        </w:rPr>
        <w:t>support</w:t>
      </w:r>
      <w:r w:rsidRPr="00657744">
        <w:rPr>
          <w:sz w:val="24"/>
          <w:szCs w:val="24"/>
        </w:rPr>
        <w:t>@</w:t>
      </w:r>
      <w:r w:rsidR="00921A25">
        <w:rPr>
          <w:sz w:val="24"/>
          <w:szCs w:val="24"/>
        </w:rPr>
        <w:t>diamond-families.org.</w:t>
      </w:r>
      <w:r w:rsidRPr="00657744">
        <w:rPr>
          <w:sz w:val="24"/>
          <w:szCs w:val="24"/>
        </w:rPr>
        <w:t xml:space="preserve">uk by Wednesday 20th May, including your job title, line manager details and the days and hours of provision required. </w:t>
      </w:r>
    </w:p>
    <w:p w14:paraId="027F22FB" w14:textId="77777777" w:rsidR="00066778" w:rsidRDefault="00066778" w:rsidP="00657744">
      <w:pPr>
        <w:spacing w:before="9"/>
        <w:rPr>
          <w:sz w:val="24"/>
          <w:szCs w:val="24"/>
        </w:rPr>
      </w:pPr>
    </w:p>
    <w:p w14:paraId="6F75165B" w14:textId="41AF7097" w:rsidR="00657744" w:rsidRPr="00066778" w:rsidRDefault="00657744" w:rsidP="00657744">
      <w:pPr>
        <w:spacing w:before="9"/>
        <w:rPr>
          <w:b/>
          <w:bCs/>
          <w:sz w:val="24"/>
          <w:szCs w:val="24"/>
        </w:rPr>
      </w:pPr>
      <w:r w:rsidRPr="00066778">
        <w:rPr>
          <w:b/>
          <w:bCs/>
          <w:sz w:val="24"/>
          <w:szCs w:val="24"/>
        </w:rPr>
        <w:t xml:space="preserve">You should not send your child to school if you or anyone in your household is displaying symptoms of coronavirus or indeed is self-isolating.  If this is the case, please inform school immediately.  The government has announced that once schools are open again (currently from 1st June for key students), staff and students </w:t>
      </w:r>
      <w:r w:rsidRPr="00066778">
        <w:rPr>
          <w:b/>
          <w:bCs/>
          <w:sz w:val="24"/>
          <w:szCs w:val="24"/>
        </w:rPr>
        <w:lastRenderedPageBreak/>
        <w:t xml:space="preserve">in all settings will be eligible for testing if they become ill with coronavirus symptoms, as will members of their household. This will enable children and young people to return to education, and their parents or </w:t>
      </w:r>
      <w:proofErr w:type="spellStart"/>
      <w:r w:rsidRPr="00066778">
        <w:rPr>
          <w:b/>
          <w:bCs/>
          <w:sz w:val="24"/>
          <w:szCs w:val="24"/>
        </w:rPr>
        <w:t>carers</w:t>
      </w:r>
      <w:proofErr w:type="spellEnd"/>
      <w:r w:rsidRPr="00066778">
        <w:rPr>
          <w:b/>
          <w:bCs/>
          <w:sz w:val="24"/>
          <w:szCs w:val="24"/>
        </w:rPr>
        <w:t xml:space="preserve"> to get back to work, if the test proves to be negative.  A positive test will ensure rapid action to protect all the children and staff. </w:t>
      </w:r>
    </w:p>
    <w:p w14:paraId="79E79186" w14:textId="77777777" w:rsidR="00657744" w:rsidRPr="00066778" w:rsidRDefault="00657744" w:rsidP="00657744">
      <w:pPr>
        <w:spacing w:before="9"/>
        <w:rPr>
          <w:b/>
          <w:bCs/>
          <w:sz w:val="24"/>
          <w:szCs w:val="24"/>
        </w:rPr>
      </w:pPr>
      <w:r w:rsidRPr="00066778">
        <w:rPr>
          <w:b/>
          <w:bCs/>
          <w:sz w:val="24"/>
          <w:szCs w:val="24"/>
        </w:rPr>
        <w:t xml:space="preserve">As you know, our first priority is the health and safety of the students and staff.  To achieve this, we have developed a revised risk assessment for anyone attending the school setting.  The series of measures are what we promise to deliver in school and, if sending your son/daughter to school, you promise to adhere to your part in the fight against this awful disease and keep the community safe. </w:t>
      </w:r>
    </w:p>
    <w:p w14:paraId="24ABE1E6" w14:textId="77777777" w:rsidR="00066778" w:rsidRDefault="00066778" w:rsidP="00657744">
      <w:pPr>
        <w:spacing w:before="9"/>
        <w:rPr>
          <w:sz w:val="24"/>
          <w:szCs w:val="24"/>
        </w:rPr>
      </w:pPr>
    </w:p>
    <w:p w14:paraId="43C6B43F" w14:textId="626DADA8" w:rsidR="00657744" w:rsidRPr="000F3B63" w:rsidRDefault="00657744" w:rsidP="00657744">
      <w:pPr>
        <w:spacing w:before="9"/>
        <w:rPr>
          <w:sz w:val="24"/>
          <w:szCs w:val="24"/>
        </w:rPr>
      </w:pPr>
      <w:r w:rsidRPr="000F3B63">
        <w:rPr>
          <w:sz w:val="24"/>
          <w:szCs w:val="24"/>
        </w:rPr>
        <w:t xml:space="preserve">The risk assessment includes: </w:t>
      </w:r>
    </w:p>
    <w:p w14:paraId="52C0AAF6" w14:textId="77777777" w:rsidR="00865642" w:rsidRPr="000F3B63" w:rsidRDefault="00657744" w:rsidP="00657744">
      <w:pPr>
        <w:spacing w:before="9"/>
        <w:rPr>
          <w:sz w:val="24"/>
          <w:szCs w:val="24"/>
        </w:rPr>
      </w:pPr>
      <w:r w:rsidRPr="000F3B63">
        <w:rPr>
          <w:sz w:val="24"/>
          <w:szCs w:val="24"/>
        </w:rPr>
        <w:t xml:space="preserve">• a maximum group size in each classroom of </w:t>
      </w:r>
      <w:r w:rsidR="00066778" w:rsidRPr="000F3B63">
        <w:rPr>
          <w:sz w:val="24"/>
          <w:szCs w:val="24"/>
        </w:rPr>
        <w:t>3</w:t>
      </w:r>
      <w:r w:rsidRPr="000F3B63">
        <w:rPr>
          <w:sz w:val="24"/>
          <w:szCs w:val="24"/>
        </w:rPr>
        <w:t xml:space="preserve"> to ensure appropriate social distancing. </w:t>
      </w:r>
    </w:p>
    <w:p w14:paraId="6D34D3F9" w14:textId="77777777" w:rsidR="00865642" w:rsidRPr="000F3B63" w:rsidRDefault="00657744" w:rsidP="00657744">
      <w:pPr>
        <w:spacing w:before="9"/>
        <w:rPr>
          <w:sz w:val="24"/>
          <w:szCs w:val="24"/>
        </w:rPr>
      </w:pPr>
      <w:r w:rsidRPr="000F3B63">
        <w:rPr>
          <w:sz w:val="24"/>
          <w:szCs w:val="24"/>
        </w:rPr>
        <w:t xml:space="preserve">• students will be allocated an individual desk to work at in order to </w:t>
      </w:r>
      <w:proofErr w:type="spellStart"/>
      <w:r w:rsidRPr="000F3B63">
        <w:rPr>
          <w:sz w:val="24"/>
          <w:szCs w:val="24"/>
        </w:rPr>
        <w:t>minimise</w:t>
      </w:r>
      <w:proofErr w:type="spellEnd"/>
      <w:r w:rsidRPr="000F3B63">
        <w:rPr>
          <w:sz w:val="24"/>
          <w:szCs w:val="24"/>
        </w:rPr>
        <w:t xml:space="preserve"> the sharing of space or equipment. </w:t>
      </w:r>
    </w:p>
    <w:p w14:paraId="77A750E5" w14:textId="77777777" w:rsidR="00F529BE" w:rsidRPr="000F3B63" w:rsidRDefault="00657744" w:rsidP="00657744">
      <w:pPr>
        <w:spacing w:before="9"/>
        <w:rPr>
          <w:sz w:val="24"/>
          <w:szCs w:val="24"/>
        </w:rPr>
      </w:pPr>
      <w:r w:rsidRPr="000F3B63">
        <w:rPr>
          <w:sz w:val="24"/>
          <w:szCs w:val="24"/>
        </w:rPr>
        <w:t xml:space="preserve">• all students are expected to provide their own stationery and equipment to complete the work set by their teachers </w:t>
      </w:r>
      <w:r w:rsidR="00865642" w:rsidRPr="000F3B63">
        <w:rPr>
          <w:sz w:val="24"/>
          <w:szCs w:val="24"/>
        </w:rPr>
        <w:t>including</w:t>
      </w:r>
      <w:r w:rsidRPr="000F3B63">
        <w:rPr>
          <w:sz w:val="24"/>
          <w:szCs w:val="24"/>
        </w:rPr>
        <w:t xml:space="preserve"> headphones</w:t>
      </w:r>
      <w:r w:rsidR="00865642" w:rsidRPr="000F3B63">
        <w:rPr>
          <w:sz w:val="24"/>
          <w:szCs w:val="24"/>
        </w:rPr>
        <w:t>, please let us know at the earliest possibility if you will need support in providing these</w:t>
      </w:r>
      <w:r w:rsidRPr="000F3B63">
        <w:rPr>
          <w:sz w:val="24"/>
          <w:szCs w:val="24"/>
        </w:rPr>
        <w:t>.</w:t>
      </w:r>
    </w:p>
    <w:p w14:paraId="27D7876D" w14:textId="77777777" w:rsidR="00F529BE" w:rsidRPr="000F3B63" w:rsidRDefault="00657744" w:rsidP="00657744">
      <w:pPr>
        <w:spacing w:before="9"/>
        <w:rPr>
          <w:sz w:val="24"/>
          <w:szCs w:val="24"/>
        </w:rPr>
      </w:pPr>
      <w:r w:rsidRPr="000F3B63">
        <w:rPr>
          <w:sz w:val="24"/>
          <w:szCs w:val="24"/>
        </w:rPr>
        <w:t xml:space="preserve"> • students are expected to complete the work set by their teachers and submit it in accordance with the teacher’s instructions.</w:t>
      </w:r>
    </w:p>
    <w:p w14:paraId="75321695" w14:textId="77777777" w:rsidR="00F529BE" w:rsidRPr="000F3B63" w:rsidRDefault="00657744" w:rsidP="00657744">
      <w:pPr>
        <w:spacing w:before="9"/>
        <w:rPr>
          <w:sz w:val="24"/>
          <w:szCs w:val="24"/>
        </w:rPr>
      </w:pPr>
      <w:r w:rsidRPr="000F3B63">
        <w:rPr>
          <w:sz w:val="24"/>
          <w:szCs w:val="24"/>
        </w:rPr>
        <w:t xml:space="preserve"> • students are welcome to bring a packed lunch </w:t>
      </w:r>
      <w:r w:rsidR="00F529BE" w:rsidRPr="000F3B63">
        <w:rPr>
          <w:sz w:val="24"/>
          <w:szCs w:val="24"/>
        </w:rPr>
        <w:t>or pre book with the office a lunch to be provided</w:t>
      </w:r>
    </w:p>
    <w:p w14:paraId="1AB3DE30" w14:textId="77777777" w:rsidR="00F529BE" w:rsidRPr="000F3B63" w:rsidRDefault="00657744" w:rsidP="00657744">
      <w:pPr>
        <w:spacing w:before="9"/>
        <w:rPr>
          <w:sz w:val="24"/>
          <w:szCs w:val="24"/>
        </w:rPr>
      </w:pPr>
      <w:r w:rsidRPr="000F3B63">
        <w:rPr>
          <w:sz w:val="24"/>
          <w:szCs w:val="24"/>
        </w:rPr>
        <w:t xml:space="preserve">• break times and lunchtimes will be staggered to avoid students gathering together.  </w:t>
      </w:r>
    </w:p>
    <w:p w14:paraId="406B1DED" w14:textId="77777777" w:rsidR="00F529BE" w:rsidRPr="000F3B63" w:rsidRDefault="00657744" w:rsidP="00657744">
      <w:pPr>
        <w:spacing w:before="9"/>
        <w:rPr>
          <w:sz w:val="24"/>
          <w:szCs w:val="24"/>
        </w:rPr>
      </w:pPr>
      <w:r w:rsidRPr="000F3B63">
        <w:rPr>
          <w:sz w:val="24"/>
          <w:szCs w:val="24"/>
        </w:rPr>
        <w:t xml:space="preserve">• a ‘one-way’ system will be in operation </w:t>
      </w:r>
    </w:p>
    <w:p w14:paraId="356D059A" w14:textId="3A977F80" w:rsidR="00F529BE" w:rsidRPr="000F3B63" w:rsidRDefault="00657744" w:rsidP="00657744">
      <w:pPr>
        <w:spacing w:before="9"/>
        <w:rPr>
          <w:sz w:val="24"/>
          <w:szCs w:val="24"/>
        </w:rPr>
      </w:pPr>
      <w:r w:rsidRPr="000F3B63">
        <w:rPr>
          <w:sz w:val="24"/>
          <w:szCs w:val="24"/>
        </w:rPr>
        <w:t xml:space="preserve"> • in line with </w:t>
      </w:r>
      <w:r w:rsidR="000F3B63" w:rsidRPr="000F3B63">
        <w:rPr>
          <w:sz w:val="24"/>
          <w:szCs w:val="24"/>
        </w:rPr>
        <w:t>G</w:t>
      </w:r>
      <w:r w:rsidRPr="000F3B63">
        <w:rPr>
          <w:sz w:val="24"/>
          <w:szCs w:val="24"/>
        </w:rPr>
        <w:t xml:space="preserve">overnment guidance, we ask that face masks are not worn in </w:t>
      </w:r>
      <w:r w:rsidR="00F529BE" w:rsidRPr="000F3B63">
        <w:rPr>
          <w:sz w:val="24"/>
          <w:szCs w:val="24"/>
        </w:rPr>
        <w:t>school</w:t>
      </w:r>
      <w:r w:rsidRPr="000F3B63">
        <w:rPr>
          <w:sz w:val="24"/>
          <w:szCs w:val="24"/>
        </w:rPr>
        <w:t xml:space="preserve"> but may be worn on public transport. </w:t>
      </w:r>
    </w:p>
    <w:p w14:paraId="57A3D54C" w14:textId="77777777" w:rsidR="00F529BE" w:rsidRPr="000F3B63" w:rsidRDefault="00657744" w:rsidP="00657744">
      <w:pPr>
        <w:spacing w:before="9"/>
        <w:rPr>
          <w:sz w:val="24"/>
          <w:szCs w:val="24"/>
        </w:rPr>
      </w:pPr>
      <w:r w:rsidRPr="000F3B63">
        <w:rPr>
          <w:sz w:val="24"/>
          <w:szCs w:val="24"/>
        </w:rPr>
        <w:t>• good hygiene will be reinforced throughout the day and across the s</w:t>
      </w:r>
      <w:r w:rsidR="00F529BE" w:rsidRPr="000F3B63">
        <w:rPr>
          <w:sz w:val="24"/>
          <w:szCs w:val="24"/>
        </w:rPr>
        <w:t>chool</w:t>
      </w:r>
    </w:p>
    <w:p w14:paraId="38FDA463" w14:textId="3E86E249" w:rsidR="00657744" w:rsidRPr="000F3B63" w:rsidRDefault="00657744" w:rsidP="00657744">
      <w:pPr>
        <w:spacing w:before="9"/>
        <w:rPr>
          <w:sz w:val="24"/>
          <w:szCs w:val="24"/>
        </w:rPr>
      </w:pPr>
      <w:r w:rsidRPr="000F3B63">
        <w:rPr>
          <w:sz w:val="24"/>
          <w:szCs w:val="24"/>
        </w:rPr>
        <w:t xml:space="preserve">. • cleaning will take place throughout the day and at the end of every day. </w:t>
      </w:r>
    </w:p>
    <w:p w14:paraId="0E0CCBEE" w14:textId="268FAB9B" w:rsidR="00657744" w:rsidRPr="000F3B63" w:rsidRDefault="00657744" w:rsidP="00F734E1">
      <w:pPr>
        <w:spacing w:before="9"/>
        <w:rPr>
          <w:sz w:val="24"/>
          <w:szCs w:val="24"/>
        </w:rPr>
      </w:pPr>
      <w:r w:rsidRPr="000F3B63">
        <w:rPr>
          <w:sz w:val="24"/>
          <w:szCs w:val="24"/>
        </w:rPr>
        <w:t xml:space="preserve">If your child or anyone in your household is classed as extremely vulnerable, please contact </w:t>
      </w:r>
      <w:r w:rsidR="000F3B63" w:rsidRPr="000F3B63">
        <w:rPr>
          <w:sz w:val="24"/>
          <w:szCs w:val="24"/>
        </w:rPr>
        <w:t xml:space="preserve">school </w:t>
      </w:r>
      <w:r w:rsidRPr="000F3B63">
        <w:rPr>
          <w:sz w:val="24"/>
          <w:szCs w:val="24"/>
        </w:rPr>
        <w:t xml:space="preserve">to discuss how we can support you. </w:t>
      </w:r>
    </w:p>
    <w:p w14:paraId="7A75848F" w14:textId="18F3892B" w:rsidR="00A24A85" w:rsidRPr="000F3B63" w:rsidRDefault="00A24A85" w:rsidP="00AC321C">
      <w:pPr>
        <w:pStyle w:val="BodyText"/>
        <w:ind w:left="0"/>
        <w:rPr>
          <w:b/>
          <w:bCs/>
        </w:rPr>
      </w:pPr>
    </w:p>
    <w:p w14:paraId="51E1E8F9" w14:textId="2D56D20F" w:rsidR="00F74A59" w:rsidRPr="000F3B63" w:rsidRDefault="00F74A59" w:rsidP="00AC321C">
      <w:pPr>
        <w:pStyle w:val="BodyText"/>
        <w:ind w:left="0"/>
        <w:rPr>
          <w:b/>
          <w:bCs/>
        </w:rPr>
      </w:pPr>
      <w:r w:rsidRPr="000F3B63">
        <w:rPr>
          <w:b/>
          <w:bCs/>
        </w:rPr>
        <w:t>Kindest regards</w:t>
      </w:r>
    </w:p>
    <w:p w14:paraId="76C557E5" w14:textId="0BC9F337" w:rsidR="00F74A59" w:rsidRPr="000F3B63" w:rsidRDefault="00F74A59" w:rsidP="00AC321C">
      <w:pPr>
        <w:pStyle w:val="BodyText"/>
        <w:ind w:left="0"/>
        <w:rPr>
          <w:b/>
          <w:bCs/>
        </w:rPr>
      </w:pPr>
    </w:p>
    <w:p w14:paraId="5D8444BE" w14:textId="3FEB7006" w:rsidR="00F74A59" w:rsidRPr="000F3B63" w:rsidRDefault="00F74A59" w:rsidP="00AC321C">
      <w:pPr>
        <w:pStyle w:val="BodyText"/>
        <w:ind w:left="0"/>
        <w:rPr>
          <w:b/>
          <w:bCs/>
        </w:rPr>
      </w:pPr>
      <w:r w:rsidRPr="000F3B63">
        <w:rPr>
          <w:b/>
          <w:bCs/>
        </w:rPr>
        <w:t>Emma &amp; Melanie</w:t>
      </w:r>
    </w:p>
    <w:p w14:paraId="46355BF0" w14:textId="0814E427" w:rsidR="00F74A59" w:rsidRPr="000F3B63" w:rsidRDefault="00F74A59" w:rsidP="00AC321C">
      <w:pPr>
        <w:pStyle w:val="BodyText"/>
        <w:ind w:left="0"/>
        <w:rPr>
          <w:b/>
          <w:bCs/>
        </w:rPr>
      </w:pPr>
    </w:p>
    <w:p w14:paraId="2481571B" w14:textId="607DBF6E" w:rsidR="00F74A59" w:rsidRPr="000F3B63" w:rsidRDefault="00F74A59" w:rsidP="00AC321C">
      <w:pPr>
        <w:pStyle w:val="BodyText"/>
        <w:ind w:left="0"/>
        <w:rPr>
          <w:b/>
          <w:bCs/>
        </w:rPr>
      </w:pPr>
      <w:r w:rsidRPr="000F3B63">
        <w:rPr>
          <w:b/>
          <w:bCs/>
        </w:rPr>
        <w:t>Intuition Principals</w:t>
      </w:r>
    </w:p>
    <w:p w14:paraId="6BD3C2F9" w14:textId="77777777" w:rsidR="00657744" w:rsidRPr="000F3B63" w:rsidRDefault="00657744" w:rsidP="00657744">
      <w:pPr>
        <w:pStyle w:val="BodyText"/>
        <w:rPr>
          <w:b/>
          <w:bCs/>
        </w:rPr>
      </w:pPr>
    </w:p>
    <w:p w14:paraId="1758A1ED" w14:textId="77777777" w:rsidR="00657744" w:rsidRPr="000F3B63" w:rsidRDefault="00657744" w:rsidP="00657744">
      <w:pPr>
        <w:pStyle w:val="BodyText"/>
        <w:rPr>
          <w:b/>
          <w:bCs/>
        </w:rPr>
      </w:pPr>
      <w:r w:rsidRPr="000F3B63">
        <w:rPr>
          <w:b/>
          <w:bCs/>
        </w:rPr>
        <w:t xml:space="preserve"> Useful government website links are as follows: </w:t>
      </w:r>
    </w:p>
    <w:p w14:paraId="0555A7D0" w14:textId="77777777" w:rsidR="00657744" w:rsidRDefault="00657744" w:rsidP="00657744">
      <w:pPr>
        <w:pStyle w:val="BodyText"/>
      </w:pPr>
    </w:p>
    <w:p w14:paraId="35EBAA5E" w14:textId="3E48AE5B" w:rsidR="00657744" w:rsidRDefault="00657744" w:rsidP="00657744">
      <w:pPr>
        <w:pStyle w:val="BodyText"/>
      </w:pPr>
      <w:r>
        <w:t xml:space="preserve">https://www.gov.uk/government/publications/coronavirus-covid-19-implementing-protective-measures-in-educationand-childcare-settings </w:t>
      </w:r>
    </w:p>
    <w:p w14:paraId="2CF39ECF" w14:textId="77777777" w:rsidR="00657744" w:rsidRDefault="00657744" w:rsidP="00657744">
      <w:pPr>
        <w:pStyle w:val="BodyText"/>
      </w:pPr>
      <w:r>
        <w:t xml:space="preserve">https://www.gov.uk/government/publications/actions-for-educational-and-childcare-settings-to-prepare-for-wideropening-from-1-june-2020/actions-for-education-and-childcare-settings-to-prepare-for-wider-opening-from-1-june2020 </w:t>
      </w:r>
    </w:p>
    <w:p w14:paraId="192029B1" w14:textId="77777777" w:rsidR="00657744" w:rsidRDefault="00657744" w:rsidP="00657744">
      <w:pPr>
        <w:pStyle w:val="BodyText"/>
      </w:pPr>
      <w:r>
        <w:t xml:space="preserve">https://www.gov.uk/government/publications/coronavirus-covid-19-implementing-protective-measures-in-educationand-childcare-settings/coronavirus-covid-19-implementing-protective-measures-in-education-and-childcare-settings </w:t>
      </w:r>
    </w:p>
    <w:p w14:paraId="01EC3183" w14:textId="77777777" w:rsidR="00657744" w:rsidRDefault="00657744" w:rsidP="00657744">
      <w:pPr>
        <w:pStyle w:val="BodyText"/>
      </w:pPr>
      <w:r>
        <w:lastRenderedPageBreak/>
        <w:t xml:space="preserve">https://www.gov.uk/government/publications/guidance-on-shielding-and-protecting-extremely-vulnerable-personsfrom-covid-19/covid-19-guidance-on-protecting-people-most-likely-to-get-unwell-from-coronavirus-shielding-youngpeoples-version </w:t>
      </w:r>
    </w:p>
    <w:p w14:paraId="5D3429A2" w14:textId="77777777" w:rsidR="00657744" w:rsidRDefault="00657744" w:rsidP="00657744">
      <w:pPr>
        <w:pStyle w:val="BodyText"/>
      </w:pPr>
      <w:r>
        <w:t xml:space="preserve">https://www.gov.uk/government/publications/guidance-on-shielding-and-protecting-extremely-vulnerable-personsfrom-covid-19 </w:t>
      </w:r>
    </w:p>
    <w:p w14:paraId="352E0ACA" w14:textId="77777777" w:rsidR="00657744" w:rsidRDefault="00657744" w:rsidP="00657744">
      <w:pPr>
        <w:pStyle w:val="BodyText"/>
      </w:pPr>
      <w:r>
        <w:t xml:space="preserve">https://www.gov.uk/government/publications/our-plan-to-rebuild-the-uk-governments-covid-19-recovery-strategy </w:t>
      </w:r>
    </w:p>
    <w:p w14:paraId="4260B72E" w14:textId="77777777" w:rsidR="00657744" w:rsidRDefault="00657744" w:rsidP="00657744">
      <w:pPr>
        <w:pStyle w:val="BodyText"/>
      </w:pPr>
      <w:r>
        <w:t xml:space="preserve">https://www.gov.uk/government/publications/coronavirus-outbreak-faqs-what-you-can-and-cant-do/coronavirusoutbreak-faqs-what-you-can-and-cant-do </w:t>
      </w:r>
    </w:p>
    <w:p w14:paraId="13604AB6" w14:textId="77777777" w:rsidR="00657744" w:rsidRDefault="00657744" w:rsidP="00657744">
      <w:pPr>
        <w:pStyle w:val="BodyText"/>
      </w:pPr>
      <w:r>
        <w:t xml:space="preserve">https://www.gov.uk/government/publications/closure-of-educational-settings-information-for-parents-and-carers </w:t>
      </w:r>
    </w:p>
    <w:p w14:paraId="701EEA47" w14:textId="77777777" w:rsidR="00657744" w:rsidRDefault="00657744" w:rsidP="00657744">
      <w:pPr>
        <w:pStyle w:val="BodyText"/>
      </w:pPr>
      <w:r>
        <w:t xml:space="preserve">https://www.gov.uk/guidance/coronavirus-covid-19-getting-tested </w:t>
      </w:r>
    </w:p>
    <w:p w14:paraId="6D0E8E8A" w14:textId="77777777" w:rsidR="00657744" w:rsidRDefault="00657744" w:rsidP="00657744">
      <w:pPr>
        <w:pStyle w:val="BodyText"/>
      </w:pPr>
      <w:r>
        <w:t xml:space="preserve">*Vulnerable child definition: </w:t>
      </w:r>
    </w:p>
    <w:p w14:paraId="77B53FB8" w14:textId="627F41F0" w:rsidR="00657744" w:rsidRDefault="00657744" w:rsidP="00657744">
      <w:pPr>
        <w:pStyle w:val="BodyText"/>
        <w:ind w:left="0"/>
      </w:pPr>
      <w:r>
        <w:t>https://www.gov.uk/government/publications/coronavirus-covid-19-guidance-on-vulnerable-children-and-youngpeople/coronavirus-covid-19-guidance-on-vulnerable-children-and-young-people</w:t>
      </w:r>
    </w:p>
    <w:sectPr w:rsidR="00657744">
      <w:headerReference w:type="default" r:id="rId8"/>
      <w:footerReference w:type="default" r:id="rId9"/>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A9DDB" w14:textId="77777777" w:rsidR="002728D0" w:rsidRDefault="002728D0" w:rsidP="003F6AF3">
      <w:r>
        <w:separator/>
      </w:r>
    </w:p>
  </w:endnote>
  <w:endnote w:type="continuationSeparator" w:id="0">
    <w:p w14:paraId="383F553B" w14:textId="77777777" w:rsidR="002728D0" w:rsidRDefault="002728D0"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DDF3D" w14:textId="77777777" w:rsidR="002728D0" w:rsidRDefault="002728D0" w:rsidP="003F6AF3">
      <w:r>
        <w:separator/>
      </w:r>
    </w:p>
  </w:footnote>
  <w:footnote w:type="continuationSeparator" w:id="0">
    <w:p w14:paraId="5ACC5D66" w14:textId="77777777" w:rsidR="002728D0" w:rsidRDefault="002728D0"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40E2" w14:textId="77777777" w:rsidR="00DF4764" w:rsidRDefault="002C589A">
    <w:pPr>
      <w:pStyle w:val="Header"/>
    </w:pPr>
    <w:r>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rsidR="002C589A" w:rsidRDefault="002C589A">
                    <w:pPr>
                      <w:rPr>
                        <w:lang w:val="en-GB"/>
                      </w:rPr>
                    </w:pPr>
                    <w:r>
                      <w:rPr>
                        <w:lang w:val="en-GB"/>
                      </w:rPr>
                      <w:t xml:space="preserve">Intuition School </w:t>
                    </w:r>
                  </w:p>
                  <w:p w:rsidR="002C589A" w:rsidRDefault="002C589A">
                    <w:pPr>
                      <w:rPr>
                        <w:lang w:val="en-GB"/>
                      </w:rPr>
                    </w:pPr>
                    <w:r>
                      <w:rPr>
                        <w:lang w:val="en-GB"/>
                      </w:rPr>
                      <w:t xml:space="preserve">20 Rosslyn Road </w:t>
                    </w:r>
                  </w:p>
                  <w:p w:rsidR="002C589A" w:rsidRDefault="002C589A">
                    <w:pPr>
                      <w:rPr>
                        <w:lang w:val="en-GB"/>
                      </w:rPr>
                    </w:pPr>
                    <w:r>
                      <w:rPr>
                        <w:lang w:val="en-GB"/>
                      </w:rPr>
                      <w:t xml:space="preserve">Longton </w:t>
                    </w:r>
                  </w:p>
                  <w:p w:rsidR="002C589A" w:rsidRDefault="002C589A">
                    <w:pPr>
                      <w:rPr>
                        <w:lang w:val="en-GB"/>
                      </w:rPr>
                    </w:pPr>
                    <w:r>
                      <w:rPr>
                        <w:lang w:val="en-GB"/>
                      </w:rPr>
                      <w:t xml:space="preserve">SOT </w:t>
                    </w:r>
                  </w:p>
                  <w:p w:rsidR="002C589A" w:rsidRPr="002C589A" w:rsidRDefault="002C589A">
                    <w:pPr>
                      <w:rPr>
                        <w:lang w:val="en-GB"/>
                      </w:rPr>
                    </w:pPr>
                    <w:r>
                      <w:rPr>
                        <w:lang w:val="en-GB"/>
                      </w:rPr>
                      <w:t>01782 315758</w:t>
                    </w:r>
                  </w:p>
                </w:txbxContent>
              </v:textbox>
              <w10:wrap type="square"/>
            </v:shape>
          </w:pict>
        </mc:Fallback>
      </mc:AlternateContent>
    </w:r>
    <w:r>
      <w:rPr>
        <w:noProof/>
      </w:rPr>
      <w:drawing>
        <wp:inline distT="0" distB="0" distL="0" distR="0" wp14:anchorId="2430FA33" wp14:editId="05FB2B81">
          <wp:extent cx="2362200"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uition 19 logo .jpg"/>
                  <pic:cNvPicPr/>
                </pic:nvPicPr>
                <pic:blipFill>
                  <a:blip r:embed="rId1">
                    <a:extLst>
                      <a:ext uri="{28A0092B-C50C-407E-A947-70E740481C1C}">
                        <a14:useLocalDpi xmlns:a14="http://schemas.microsoft.com/office/drawing/2010/main" val="0"/>
                      </a:ext>
                    </a:extLst>
                  </a:blip>
                  <a:stretch>
                    <a:fillRect/>
                  </a:stretch>
                </pic:blipFill>
                <pic:spPr>
                  <a:xfrm>
                    <a:off x="0" y="0"/>
                    <a:ext cx="2368891" cy="1198455"/>
                  </a:xfrm>
                  <a:prstGeom prst="rect">
                    <a:avLst/>
                  </a:prstGeom>
                </pic:spPr>
              </pic:pic>
            </a:graphicData>
          </a:graphic>
        </wp:inline>
      </w:drawing>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64A43"/>
    <w:rsid w:val="00066778"/>
    <w:rsid w:val="000F3B63"/>
    <w:rsid w:val="00163D73"/>
    <w:rsid w:val="001B0899"/>
    <w:rsid w:val="001F5D05"/>
    <w:rsid w:val="001F77BF"/>
    <w:rsid w:val="00203625"/>
    <w:rsid w:val="002161B4"/>
    <w:rsid w:val="00267CC8"/>
    <w:rsid w:val="002728D0"/>
    <w:rsid w:val="002A2A19"/>
    <w:rsid w:val="002C4927"/>
    <w:rsid w:val="002C589A"/>
    <w:rsid w:val="002C6451"/>
    <w:rsid w:val="002D623E"/>
    <w:rsid w:val="002F1ACA"/>
    <w:rsid w:val="00325BA3"/>
    <w:rsid w:val="00360DC7"/>
    <w:rsid w:val="003C3DF0"/>
    <w:rsid w:val="003F6AF3"/>
    <w:rsid w:val="00411710"/>
    <w:rsid w:val="00445711"/>
    <w:rsid w:val="004653DA"/>
    <w:rsid w:val="004A53F2"/>
    <w:rsid w:val="004B5122"/>
    <w:rsid w:val="004E0E5C"/>
    <w:rsid w:val="00542C11"/>
    <w:rsid w:val="00552B2E"/>
    <w:rsid w:val="005A2112"/>
    <w:rsid w:val="005A72E7"/>
    <w:rsid w:val="005C3A5C"/>
    <w:rsid w:val="005F2A21"/>
    <w:rsid w:val="006045A1"/>
    <w:rsid w:val="00646420"/>
    <w:rsid w:val="00657744"/>
    <w:rsid w:val="00671338"/>
    <w:rsid w:val="006806EE"/>
    <w:rsid w:val="00693449"/>
    <w:rsid w:val="006A3126"/>
    <w:rsid w:val="0070201E"/>
    <w:rsid w:val="00703888"/>
    <w:rsid w:val="007320D6"/>
    <w:rsid w:val="00757999"/>
    <w:rsid w:val="0077299A"/>
    <w:rsid w:val="007B7C68"/>
    <w:rsid w:val="00804308"/>
    <w:rsid w:val="008612DD"/>
    <w:rsid w:val="00865642"/>
    <w:rsid w:val="00875890"/>
    <w:rsid w:val="008859E5"/>
    <w:rsid w:val="008A7764"/>
    <w:rsid w:val="008F40D4"/>
    <w:rsid w:val="00901F6D"/>
    <w:rsid w:val="00921A25"/>
    <w:rsid w:val="0095270F"/>
    <w:rsid w:val="0097437D"/>
    <w:rsid w:val="009E49E2"/>
    <w:rsid w:val="00A24A85"/>
    <w:rsid w:val="00A65966"/>
    <w:rsid w:val="00A7770A"/>
    <w:rsid w:val="00AC321C"/>
    <w:rsid w:val="00B02E28"/>
    <w:rsid w:val="00B6339A"/>
    <w:rsid w:val="00B74BA0"/>
    <w:rsid w:val="00BF13AE"/>
    <w:rsid w:val="00C52855"/>
    <w:rsid w:val="00CF3BFD"/>
    <w:rsid w:val="00D3450F"/>
    <w:rsid w:val="00D4769E"/>
    <w:rsid w:val="00DA4448"/>
    <w:rsid w:val="00DF4764"/>
    <w:rsid w:val="00E536D7"/>
    <w:rsid w:val="00E63C4D"/>
    <w:rsid w:val="00EC5D4E"/>
    <w:rsid w:val="00EE7448"/>
    <w:rsid w:val="00F040D5"/>
    <w:rsid w:val="00F529BE"/>
    <w:rsid w:val="00F734E1"/>
    <w:rsid w:val="00F74A59"/>
    <w:rsid w:val="00F86B3B"/>
    <w:rsid w:val="00F91FC8"/>
    <w:rsid w:val="00FA7781"/>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09AA81-442B-4F62-8D5E-A1E59D0C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Melanie Hawe</cp:lastModifiedBy>
  <cp:revision>5</cp:revision>
  <cp:lastPrinted>2018-03-01T16:16:00Z</cp:lastPrinted>
  <dcterms:created xsi:type="dcterms:W3CDTF">2020-05-13T10:07:00Z</dcterms:created>
  <dcterms:modified xsi:type="dcterms:W3CDTF">2020-05-13T14:43:00Z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